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17" w:rsidRPr="007A1917" w:rsidRDefault="007A1917" w:rsidP="007A1917">
      <w:pPr>
        <w:pStyle w:val="a5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 w:rsidRPr="007A1917">
        <w:rPr>
          <w:rFonts w:ascii="Times New Roman" w:hAnsi="Times New Roman" w:cs="Times New Roman"/>
          <w:sz w:val="28"/>
          <w:szCs w:val="32"/>
          <w:lang w:eastAsia="ru-RU"/>
        </w:rPr>
        <w:t>Муниципальное бюджетное дошкольное образовательное учреждение</w:t>
      </w:r>
    </w:p>
    <w:p w:rsidR="007A1917" w:rsidRPr="007A1917" w:rsidRDefault="007A1917" w:rsidP="007A1917">
      <w:pPr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7A1917">
        <w:rPr>
          <w:rFonts w:ascii="Times New Roman" w:hAnsi="Times New Roman" w:cs="Times New Roman"/>
          <w:sz w:val="28"/>
          <w:szCs w:val="32"/>
          <w:lang w:eastAsia="ru-RU"/>
        </w:rPr>
        <w:t xml:space="preserve">детский сад №16 </w:t>
      </w:r>
      <w:proofErr w:type="spellStart"/>
      <w:r w:rsidRPr="007A1917">
        <w:rPr>
          <w:rFonts w:ascii="Times New Roman" w:hAnsi="Times New Roman" w:cs="Times New Roman"/>
          <w:sz w:val="28"/>
          <w:szCs w:val="32"/>
          <w:lang w:eastAsia="ru-RU"/>
        </w:rPr>
        <w:t>ст</w:t>
      </w:r>
      <w:proofErr w:type="gramStart"/>
      <w:r w:rsidRPr="007A1917">
        <w:rPr>
          <w:rFonts w:ascii="Times New Roman" w:hAnsi="Times New Roman" w:cs="Times New Roman"/>
          <w:sz w:val="28"/>
          <w:szCs w:val="32"/>
          <w:lang w:eastAsia="ru-RU"/>
        </w:rPr>
        <w:t>.Л</w:t>
      </w:r>
      <w:proofErr w:type="gramEnd"/>
      <w:r w:rsidRPr="007A1917">
        <w:rPr>
          <w:rFonts w:ascii="Times New Roman" w:hAnsi="Times New Roman" w:cs="Times New Roman"/>
          <w:sz w:val="28"/>
          <w:szCs w:val="32"/>
          <w:lang w:eastAsia="ru-RU"/>
        </w:rPr>
        <w:t>уковской</w:t>
      </w:r>
      <w:proofErr w:type="spellEnd"/>
    </w:p>
    <w:p w:rsidR="007A1917" w:rsidRPr="00902059" w:rsidRDefault="007A1917" w:rsidP="007A19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917" w:rsidRPr="00902059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Default="007A1917" w:rsidP="007A1917">
      <w:pPr>
        <w:keepNext/>
        <w:keepLines/>
        <w:spacing w:before="480" w:after="0"/>
        <w:jc w:val="both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7A1917" w:rsidRPr="00902059" w:rsidRDefault="007A1917" w:rsidP="007A1917">
      <w:pPr>
        <w:keepNext/>
        <w:keepLines/>
        <w:spacing w:before="480" w:after="0"/>
        <w:jc w:val="both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7A1917" w:rsidRPr="00902059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Pr="00902059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Pr="007A1917" w:rsidRDefault="007A1917" w:rsidP="007A1917">
      <w:pPr>
        <w:shd w:val="clear" w:color="auto" w:fill="FFFFFF"/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МИНИ-ТРЕНИНГ  ДЛЯ ПЕДАГОГОВ</w:t>
      </w:r>
    </w:p>
    <w:p w:rsidR="007A1917" w:rsidRPr="007A1917" w:rsidRDefault="007A1917" w:rsidP="007A1917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40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«Эмоциональная перегрузка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Пути помощи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.</w:t>
      </w:r>
      <w:r w:rsidRPr="007A191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»</w:t>
      </w:r>
      <w:proofErr w:type="gramEnd"/>
    </w:p>
    <w:p w:rsidR="007A1917" w:rsidRPr="007A1917" w:rsidRDefault="007A1917" w:rsidP="007A1917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40"/>
          <w:szCs w:val="32"/>
        </w:rPr>
      </w:pPr>
    </w:p>
    <w:p w:rsidR="007A1917" w:rsidRPr="00902059" w:rsidRDefault="007A1917" w:rsidP="007A1917">
      <w:pPr>
        <w:rPr>
          <w:lang w:eastAsia="ru-RU"/>
        </w:rPr>
      </w:pPr>
    </w:p>
    <w:p w:rsidR="007A1917" w:rsidRPr="00902059" w:rsidRDefault="007A1917" w:rsidP="007A1917">
      <w:pPr>
        <w:rPr>
          <w:lang w:eastAsia="ru-RU"/>
        </w:rPr>
      </w:pPr>
    </w:p>
    <w:p w:rsidR="007A1917" w:rsidRDefault="007A1917" w:rsidP="007A1917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A1917" w:rsidRDefault="007A1917" w:rsidP="007A1917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A1917" w:rsidRPr="00902059" w:rsidRDefault="007A1917" w:rsidP="007A1917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A1917" w:rsidRPr="00902059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Pr="00902059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Pr="00AE7A5D" w:rsidRDefault="007A1917" w:rsidP="007A19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Подготовила: педагог-психолог</w:t>
      </w:r>
    </w:p>
    <w:p w:rsidR="007A1917" w:rsidRPr="00AE7A5D" w:rsidRDefault="007A1917" w:rsidP="007A1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Никитина Елена Николаевна</w:t>
      </w:r>
    </w:p>
    <w:p w:rsidR="007A1917" w:rsidRPr="00AE7A5D" w:rsidRDefault="007A1917" w:rsidP="007A1917">
      <w:pPr>
        <w:jc w:val="right"/>
        <w:rPr>
          <w:rFonts w:ascii="Times New Roman" w:hAnsi="Times New Roman" w:cs="Times New Roman"/>
          <w:lang w:eastAsia="ru-RU"/>
        </w:rPr>
      </w:pPr>
    </w:p>
    <w:p w:rsidR="007A1917" w:rsidRPr="00AE7A5D" w:rsidRDefault="007A1917" w:rsidP="007A1917">
      <w:pPr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7A1917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Pr="00AE7A5D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Pr="00AE7A5D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Pr="00AE7A5D" w:rsidRDefault="007A1917" w:rsidP="007A1917">
      <w:pPr>
        <w:rPr>
          <w:rFonts w:ascii="Times New Roman" w:hAnsi="Times New Roman" w:cs="Times New Roman"/>
          <w:lang w:eastAsia="ru-RU"/>
        </w:rPr>
      </w:pPr>
    </w:p>
    <w:p w:rsidR="007A1917" w:rsidRDefault="007A1917" w:rsidP="007A1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РСО-Алания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1917" w:rsidRPr="00AE7A5D" w:rsidRDefault="007A1917" w:rsidP="007A1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Моздокский район</w:t>
      </w:r>
    </w:p>
    <w:p w:rsidR="007A1917" w:rsidRDefault="007A1917" w:rsidP="007A1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Pr="00AE7A5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A1917" w:rsidRPr="007A1917" w:rsidRDefault="007A1917" w:rsidP="00886C23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86C23" w:rsidRPr="007A1917" w:rsidRDefault="00E106FE" w:rsidP="00E106FE">
      <w:pPr>
        <w:shd w:val="clear" w:color="auto" w:fill="FFFFFF"/>
        <w:spacing w:before="210" w:after="21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</w:t>
      </w:r>
      <w:r w:rsidR="00886C23"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Добыть и сохранить зд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оровье может только сам человек»</w:t>
      </w:r>
      <w:r w:rsidR="00886C23"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86C23"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Н.М.Амосов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умений и навыков по сохранению и укреплению психологического здоровья педагогов через овладение ими способами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активизацию личностных ресурсов.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E"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акцентировать внимание педагогов на понятиях «психологическое здоровье», «эмоциональное выгорание»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E"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способам психологической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E"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снизить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эмоционального выгорания и напряжения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педагоги.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 оборудование: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магнитная доска, магниты; лист ватмана с нарисованным на нем стволом яблони; лист ватмана с нарисованным на нем морем; клей, ручка (карандаш); бумажные «кораблики» и «тучки» для игры «Мои черты характера»; «яблочки» для игры «Удовольствие»; анкета «Ваше эмоциональное состояние»;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антистрессовые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упражнения; бумажные полоски для рефлексивного упражнения (светло-розовые, ярко-розовые).</w:t>
      </w:r>
      <w:proofErr w:type="gramEnd"/>
    </w:p>
    <w:p w:rsidR="00886C23" w:rsidRPr="00876A9A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эмоционального напряжения, овладение приемам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проведения:</w:t>
      </w: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I. Вступительное слово педагога-психолога;</w:t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II. Теоретическая часть:</w:t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характеристика «психологически здорового человека»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психологический портрет «эмоционально выгоревшего человека»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определение категорий людей с высоким и низким уровнем эмоционального сгорания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III. Практическая часть:</w:t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«Поза Наполеона»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Анкета «Ваше эмоциональное состояние»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Антистрессовые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 рабочем месте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Упражнение «Распредели по порядку»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Упражнение «Мои черты характера»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Упражнение «Удовольствие»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Упражнение «Афоризмы о счастье»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Рефлексивное упражнение «Цветные полоски»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IV. Заключительная часть.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тренинга</w:t>
      </w: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I. Вступительное слово педагога-психолога 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(приветствие, информирование участников конференции о содержании тренинга).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Примерный те</w:t>
      </w:r>
      <w:proofErr w:type="gramStart"/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кст вст</w:t>
      </w:r>
      <w:proofErr w:type="gramEnd"/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упительного слова:</w:t>
      </w:r>
      <w:r w:rsidRPr="00876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участники конференции! Мы рады приветствовать вас 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 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тренинговом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занятии по профилактике эмоционального выгорания «</w:t>
      </w:r>
      <w:r w:rsidR="00876A9A" w:rsidRPr="00876A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Эмоциональная </w:t>
      </w:r>
      <w:r w:rsidR="00876A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</w:t>
      </w:r>
      <w:r w:rsidR="00876A9A" w:rsidRPr="00876A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ерегрузка</w:t>
      </w:r>
      <w:r w:rsidR="00876A9A" w:rsidRPr="00876A9A">
        <w:rPr>
          <w:rFonts w:ascii="Times New Roman" w:eastAsia="Times New Roman" w:hAnsi="Times New Roman" w:cs="Times New Roman"/>
          <w:szCs w:val="28"/>
          <w:lang w:eastAsia="ru-RU"/>
        </w:rPr>
        <w:t xml:space="preserve">».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 сейчас, мы с вами сделаем акцент на понятиях: «психологическое здоровье», «эмоциональное выгорание»; узнаем, кто в большей или меньшей степени подвержен эмоциональному сгоранию; поймем, грозит ли нам стресс (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поучимся бороться со стрессом, эмоциональным выгоранием, включив личностные ресурсы и предложенные мной психологические способы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proofErr w:type="spellStart"/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</w:t>
      </w:r>
      <w:proofErr w:type="gramStart"/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</w:t>
      </w:r>
      <w:proofErr w:type="gramEnd"/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кая</w:t>
      </w:r>
      <w:proofErr w:type="spellEnd"/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часть.</w:t>
      </w:r>
      <w:r w:rsidRPr="00876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педагога-психолога: В.А.Сухомлинский сказал, что педагогическая деятельность это «работа сердца и нервов и требует расходования огромных душевных сил», поэтому полноценно работать в ДОУ и обеспечивать эмоциональный комфорт для всех участников образовательного процесса может только психологически здоровый педагог (особенно сейчас — в период кардинальных перемен, новшеств, введения в ФГОС). Мы, педагоги, как никогда, понимаем: «Надо меняться! Ценить и укреплять собственное психологическое здоровье для того, чтобы заботиться о других».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В.М.Шепель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(философ) говорил: «Кто не ценит собственного здоровья, тот меньше заботиться о других людях»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Психологически здоровый человек — это, прежде всего, спонтанный и творческий, жизнерадостный и веселый, открытый и познающий себя и окружающих не только разумом, но и чувствами, интуицией. Он полностью принимает самого себя и при этом признает ценность и уникальность окружающих его людей. Такой человек берет ответственность за свою жизнь, прежде всего на самого себя и извлекает уроки из неблагоприятных ситуаций. Он находится в постоянном развитии и, конечно, способствует развитию других людей; обладает чувством юмора, может посмеяться над собой, и всегда уверен: «Все будет здорово!». Ключевое слово для описания психологического здоровья — «гармония».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Психологическое здоровье — это эмоциональное благополучие, душевный покой, чувство защищенности.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Профессия педагога значительно деформирует личность человека. По десятибалльной шкале стрессов профессия «педагог» находится на четвертом месте после шахтера, журналиста, летчика.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Разрушается эмоциональная сфера: неудовлетворенность собой, своей жизнью, работой; аффективные расстройства, трудности установления теплых, доверительных контактов с детьми, коллегами, окружающими людьми (профессиональная деформация — «синдром эмоционального выгорания»).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выгоревшего человека отличает повышенная тревожность, жесткость, агрессивность, излишняя прямолинейность, отсутствие гибкости, рефлексии (педагог — своеобразная «ходячая энциклопедия»: все знает, никого не слышит, закрыт для перемен, новшеств — «я и так все знаю»).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Высокий уровень эмоционального сгорания имеют педагоги: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— с неадекватными завышенными требованиями к себе (грань между личной жизнью и работой стирается);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интроверты (направленность интересов во внутренний мир), внешне эмоционально закрытые, тревожные;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—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трудоголики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призвание — работа до самозабвения).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Низкий уровень эмоционального сгорания имеют педагоги: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с личностной выносливостью (контролируют жизненную ситуацию, гибко реагируют на изменения);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жизнерадостные и оптимистические;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с активной тактикой сопротивления стрессу (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психологических ресурсов);</w:t>
      </w: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Практическая часть</w:t>
      </w:r>
      <w:r w:rsidRPr="00124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Китайская пословица гласит: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Расскажи мне — и я забуду,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мне — и я запомню,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Вовлеки меня — и я пойму, и чему — то научусь.</w:t>
      </w: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Отечественные ученые подтвердили данные слова своими исследованиями. Человек усваивает: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10% того, что слышит,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50% того, что видит,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70% того, что сам переживает,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90% того, что сам делает.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Н.М.Амосов сказал: «Добыть и сохранить здоровье может только сам человек». Вот этим мы сейчас и займемся.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Упражнение «Поза Наполеона»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показывается три движения: руки скрещены на груди, руки вытянуты вперед с раскрытыми ладонями, руки сжаты в кулаки. По команде ведущего «раз, два три!», каждый участник одновременно с другими должен показать одно из трех движений (какое понравится).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упражнение показывает, насколько вы готовы к работе.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показали ладони — готовы к работе, открыты; кулаки — агрессивность; позу Наполеона — некоторая закрытость, нежелание работать.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2.Анкета «Ваше эмоциональное состояние» (приложение 1)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Ответьте «да» или «нет» на 10 вопросов. Помните золотое правило самодиагностики: к результатам относимся критично, с юмором; при хороших результатах — не впадаем в эйфорию, а при плохих — в уныние.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ответ «да» встречается более 4 раз, вам стоит задуматься о том, что стресс отнимает у вас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много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сил, ресурсов. Надо поучиться бороться со стрессом.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Антистрессовые</w:t>
      </w:r>
      <w:proofErr w:type="spellEnd"/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упражнения на рабочем месте (приложение 2)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Инструкция: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очень простые и доступные каждому. Если будете их делать на рабочем месте, то восстановиться можно в течение 5 минут. Отбросьте в сторону свой скептицизм, включите юмор и делайте упражнения, как я. В основу упражнений положены приемы релаксации, диафрагмального дыхания, визуализации.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Этими упражнениями мы воздействуем на тело, а значит и на душу. Особенно они хороши для тех, кто любит поспать на работе. Сон как рукой снимет.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Упражнение « Распредели по порядку»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Запишите, пожалуйста, пять социальных ролей: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дети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работа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муж (жена)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я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друзья, родственники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проранжируйте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расставьте их по местам, по степени значимости для вас.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Оптимальный вариант распределения социальных ролей: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Я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2.Муж (жена)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3.Дети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4.Работа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5.Друзья, родственники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Комментарии просто бессмысленны.</w:t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5.Упражнение «Мои черты характера»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 «кораблике» написать одно самое главное ваше положительное качество (черту характера), которое помогает Вам преодолевать препятствия и радоваться жизни, а на «тучке»- отрицательное, которое вам мешает в жизни. По просьбе ведущего озвучить и разместить на ватмане «кораблики» и «тучки».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Комментарий: 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У нас появилась возможность узнать, какие качества личности в себе надо развивать, а какие черты характера надо корректировать, чтобы эмоционально не выгореть и быть в ладу с самим собой и другими.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Упражнение «Удовольствие»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бумажных «яблочках» необходимо написать 5 видов повседневной деятельности, или любимых занятий, или хобби, которые приносят вам удовольствие и являются лучшим способом отдыха и восстановления сил. По просьбе ведущего озвучить и разместить </w:t>
      </w:r>
      <w:r w:rsidR="00B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« яблочки» на ватмане.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виды деятельности — это наш ресурс, который можно использовать как «скорую помощь» для эмоционального восстановления сил, сохранения, укрепления психологического здоровья.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7.Упражнение «Афоризмы о счастье» (приложение 3)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предлагается послушать крылатые выражения 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известных людей.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Афоризмы действуют, как «скорая помощь». В них можно найти ответы на все вопросы, успокоиться и сказать себе: «Все будет хорошо!»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8.Рефлексивное упражнение «Цветные полоски»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двух полосок надо выбрать только одну: если содержание тренинга для вас было полезным — покажите ярко-розовую полоску, если нет — светло-розовую.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«Самая суть человеческого здоровья — это когда его неудержимо тянет сказать что — то хорошее другому человеку,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это даже закон: раз мне, — то должно быть и всем хорошо!»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М.М.Пришвин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Заключительная часть.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тренинг мне хочется историей для размышления: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— В болоте тонул человек. Он почти полностью погрузился в трясину, и на поверхности оставалась только его голова. Несчастный орал во все горло, прося о помощи. Вокруг собралась толпа, и нашелся смельчак, пожелавший спасти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тонущего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«Протяни руку!- кричал он. — Я вытащу тебя из болота!». Но тонущий ничего не делал для того, чтобы тот смог ему помочь. «Дай мне руку!»- все повторял ему человек. В ответ раздавались лишь крики о помощи. Тогда из толпы вышел старик и сказал: «Ты же видишь, что он никак не может дать тебе свою руку. Сам протяни ему руку, и тогда сможешь его спасти ».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Уважаемые педагоги! Я желаю вам, чтобы вы с легкостью решали свои проблемы и чтобы в трудную минуту с вами рядом всегда были люди, которые подадут вам руку помощи.</w:t>
      </w: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124DC6" w:rsidRPr="00124DC6" w:rsidRDefault="00886C23" w:rsidP="00124DC6">
      <w:pPr>
        <w:shd w:val="clear" w:color="auto" w:fill="FFFFFF"/>
        <w:spacing w:before="210" w:after="21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«ВАШЕ ЭМОЦИОНАЛЬНОЕ СОСТОЯНИЕ»</w:t>
      </w:r>
    </w:p>
    <w:p w:rsidR="00124DC6" w:rsidRP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 Ответьте «да» или «нет», сосчитайте ответы «да»</w:t>
      </w:r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1.Часто ли вы испытываете недомогание, бессонницу, усталость?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2.Бывают ли у вас приступы раздражения, гнева?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3.Бывает ли у вас чувство вины перед детьми, коллегами, близкими?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4.Есть ли у вас желание пораньше уйти с работы?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5.Испытываете ли вы желание уклониться от работы?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6.Чувствуете ли вы защищенность на своем рабочем месте?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7.Случалось ли вам чувствовать, что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 устали после отпуска (выходных) больше, чем до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8.Довольны ли вы уровнем своей заработной платы?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9.Думаете ли вы, что ваша профессия важна и значима в обществе?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10.Часто ли ваша работа вызывает у вас эмоциональное напряжение?</w:t>
      </w:r>
      <w:proofErr w:type="gramEnd"/>
    </w:p>
    <w:p w:rsidR="00886C23" w:rsidRPr="007A1917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«Бодрое и веселое расположение духа — не только богатый источник жизненного наслаждения, но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 же время сильная охрана характера»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С.Смайл</w:t>
      </w:r>
      <w:proofErr w:type="spellEnd"/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23" w:rsidRDefault="00B427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Приложение 2</w:t>
      </w: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АНТИСТРЕССОВЫЕ УПРАЖНЕНИЯ НА РАБОЧЕМ МЕСТЕ</w:t>
      </w: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1.Упражнение для шеи: сидя, наклон головы вправо, влево, назад, вперед.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2.Упражнение для плеч: сидя, поднять плечи, пытаясь коснуться ими до ушей, опустить, а затем вращаем плечами вперед и назад.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3.Упражнение для ног: сидя, заплетите ноги то в одну сторону, то в другую.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4.Упражнение для всего тела: тянем вперед руки и ноги, голова слегка наклонена вперед(30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сек.).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«Выпустить пар»: быстро и резко что-либо, кого-либо нарисовать на листке бумаги, дорисовать смешные элементы; можно просто почеркать, нарисовать каракули или скомкать лист бумаги.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«Ух!!!» Стоя, поднять вверх руки с воображаемым мешком неприятностей, а затем резко опустить </w:t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вниз, бросая «неприятности» на пол и произнося слова: «Ух!!!»</w:t>
      </w: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РУК</w:t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 назвал кисть руки «вынесенным наружу головным мозгом», поэтому огромную роль в 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антистрессовой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гимнастике отводят работе с кистью.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Потерли ладони друг о друга.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Сделали «умывающие» движения кистями рук.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Медленно (как бы снимая с пальца кольцо) выкручивающими движениями стягиваем кулак поочередно со всех пальцев.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«Кнопки мозга»: сложите ладони перед грудью пальцами вверх, задержите дыхание, сильно сдавите ладони, напрягите мускулы плеч и груди, втяните живот, потянитесь вверх, как будто, опираясь на руки, вы выглядываете в окно.</w:t>
      </w:r>
    </w:p>
    <w:p w:rsidR="00124DC6" w:rsidRDefault="00124DC6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DC6" w:rsidRDefault="004F38F0" w:rsidP="004F38F0">
      <w:pPr>
        <w:shd w:val="clear" w:color="auto" w:fill="FFFFFF"/>
        <w:spacing w:before="210" w:after="21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09950" cy="2045970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45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Приложение 3</w:t>
      </w:r>
    </w:p>
    <w:p w:rsidR="00124DC6" w:rsidRPr="00124DC6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АФОРИЗМЫ О СЧАСТЬЕ</w:t>
      </w:r>
    </w:p>
    <w:p w:rsidR="00886C23" w:rsidRDefault="00886C23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 Если вы хотите, чтобы жизнь улыбалась вам, подарите сначала ей свое хорошее настроение» — Б.Спиноза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— «Если не можешь изменить обстоятельства, попробуй изменить свое отношение к ним» —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Джорж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Бернард Шоу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«Счастье достается тому, кто много трудится» — Леонардо да Винчи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«Все пройдет, пройдет и это» — Соломон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«Стараясь о счастье других, мы находим собственное счастье» — Платон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«Человек страдает не столько от того, что</w:t>
      </w:r>
      <w:proofErr w:type="gram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ним происходит, сколько от того, как он оценивает то, что с ним происходит» — </w:t>
      </w:r>
      <w:proofErr w:type="spellStart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М.Монтель</w:t>
      </w:r>
      <w:proofErr w:type="spellEnd"/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«Счастье на стороне того, кто доволен» — Аристотель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«Счастлив тот, кто счастлив у себя дома» — Л.Н.Толстой</w:t>
      </w: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«Существует только один путь к счастью, перестать беспокоиться о вещах, которые не подвластны нашей воле» — Эпиктет</w:t>
      </w:r>
    </w:p>
    <w:p w:rsidR="004F38F0" w:rsidRPr="007A1917" w:rsidRDefault="004F38F0" w:rsidP="00886C23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E2A" w:rsidRDefault="00124DC6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954903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38F0" w:rsidRDefault="004F38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F38F0" w:rsidRDefault="004F38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C0FB8" w:rsidRDefault="00CC0FB8">
      <w:pPr>
        <w:rPr>
          <w:rFonts w:ascii="Times New Roman" w:hAnsi="Times New Roman" w:cs="Times New Roman"/>
          <w:color w:val="002060"/>
          <w:sz w:val="24"/>
          <w:szCs w:val="24"/>
        </w:rPr>
        <w:sectPr w:rsidR="00CC0FB8" w:rsidSect="00F30E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0FB8" w:rsidRDefault="004F38F0">
      <w:pPr>
        <w:rPr>
          <w:rFonts w:ascii="Times New Roman" w:hAnsi="Times New Roman" w:cs="Times New Roman"/>
          <w:color w:val="002060"/>
          <w:sz w:val="24"/>
          <w:szCs w:val="24"/>
        </w:rPr>
        <w:sectPr w:rsidR="00CC0FB8" w:rsidSect="00CC0FB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3657600" cy="4180114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FB8" w:rsidRPr="00CC0FB8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3657600" cy="4180114"/>
            <wp:effectExtent l="19050" t="0" r="0" b="0"/>
            <wp:docPr id="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FB8" w:rsidRDefault="00CC0FB8">
      <w:pPr>
        <w:rPr>
          <w:rFonts w:ascii="Times New Roman" w:hAnsi="Times New Roman" w:cs="Times New Roman"/>
          <w:color w:val="002060"/>
          <w:sz w:val="24"/>
          <w:szCs w:val="24"/>
        </w:rPr>
        <w:sectPr w:rsidR="00CC0FB8" w:rsidSect="00CC0FB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CC0FB8">
        <w:rPr>
          <w:rFonts w:ascii="Times New Roman" w:hAnsi="Times New Roman" w:cs="Times New Roman"/>
          <w:color w:val="002060"/>
          <w:sz w:val="24"/>
          <w:szCs w:val="24"/>
        </w:rPr>
        <w:lastRenderedPageBreak/>
        <w:drawing>
          <wp:inline distT="0" distB="0" distL="0" distR="0">
            <wp:extent cx="3657600" cy="4180114"/>
            <wp:effectExtent l="19050" t="0" r="0" b="0"/>
            <wp:docPr id="10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0FB8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3657600" cy="4180114"/>
            <wp:effectExtent l="19050" t="0" r="0" b="0"/>
            <wp:docPr id="11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0FB8">
        <w:rPr>
          <w:rFonts w:ascii="Times New Roman" w:hAnsi="Times New Roman" w:cs="Times New Roman"/>
          <w:color w:val="002060"/>
          <w:sz w:val="24"/>
          <w:szCs w:val="24"/>
        </w:rPr>
        <w:lastRenderedPageBreak/>
        <w:drawing>
          <wp:inline distT="0" distB="0" distL="0" distR="0">
            <wp:extent cx="3657600" cy="4180114"/>
            <wp:effectExtent l="19050" t="0" r="0" b="0"/>
            <wp:docPr id="12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0FB8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3657600" cy="4180114"/>
            <wp:effectExtent l="19050" t="0" r="0" b="0"/>
            <wp:docPr id="13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723" w:rsidRDefault="00CC0FB8">
      <w:pPr>
        <w:rPr>
          <w:rFonts w:ascii="Times New Roman" w:hAnsi="Times New Roman" w:cs="Times New Roman"/>
          <w:color w:val="002060"/>
          <w:sz w:val="24"/>
          <w:szCs w:val="24"/>
        </w:rPr>
        <w:sectPr w:rsidR="00B42723" w:rsidSect="00B4272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4476750" cy="3048000"/>
            <wp:effectExtent l="19050" t="0" r="0" b="0"/>
            <wp:docPr id="14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723" w:rsidRPr="00B42723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4476750" cy="3048000"/>
            <wp:effectExtent l="19050" t="0" r="0" b="0"/>
            <wp:docPr id="15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723" w:rsidRPr="00B42723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4476750" cy="3048000"/>
            <wp:effectExtent l="19050" t="0" r="0" b="0"/>
            <wp:docPr id="16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723" w:rsidRPr="00B42723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4476750" cy="3048000"/>
            <wp:effectExtent l="19050" t="0" r="0" b="0"/>
            <wp:docPr id="17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723" w:rsidRPr="00B42723">
        <w:rPr>
          <w:rFonts w:ascii="Times New Roman" w:hAnsi="Times New Roman" w:cs="Times New Roman"/>
          <w:color w:val="002060"/>
          <w:sz w:val="24"/>
          <w:szCs w:val="24"/>
        </w:rPr>
        <w:lastRenderedPageBreak/>
        <w:drawing>
          <wp:inline distT="0" distB="0" distL="0" distR="0">
            <wp:extent cx="4476750" cy="3048000"/>
            <wp:effectExtent l="19050" t="0" r="0" b="0"/>
            <wp:docPr id="18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723" w:rsidRPr="00B42723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4476750" cy="3048000"/>
            <wp:effectExtent l="19050" t="0" r="0" b="0"/>
            <wp:docPr id="19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723" w:rsidRPr="00B42723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4476750" cy="3048000"/>
            <wp:effectExtent l="19050" t="0" r="0" b="0"/>
            <wp:docPr id="2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723" w:rsidRPr="00B42723">
        <w:rPr>
          <w:rFonts w:ascii="Times New Roman" w:hAnsi="Times New Roman" w:cs="Times New Roman"/>
          <w:color w:val="002060"/>
          <w:sz w:val="24"/>
          <w:szCs w:val="24"/>
        </w:rPr>
        <w:drawing>
          <wp:inline distT="0" distB="0" distL="0" distR="0">
            <wp:extent cx="4476750" cy="3048000"/>
            <wp:effectExtent l="19050" t="0" r="0" b="0"/>
            <wp:docPr id="21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F0" w:rsidRDefault="00B954B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A1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940425" cy="1924669"/>
            <wp:effectExtent l="19050" t="0" r="3175" b="0"/>
            <wp:docPr id="22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4BC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1924669"/>
            <wp:effectExtent l="19050" t="0" r="3175" b="0"/>
            <wp:docPr id="23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4BC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1924669"/>
            <wp:effectExtent l="19050" t="0" r="3175" b="0"/>
            <wp:docPr id="24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4BC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1924669"/>
            <wp:effectExtent l="19050" t="0" r="3175" b="0"/>
            <wp:docPr id="25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FB8" w:rsidRDefault="00CC0FB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954BC" w:rsidRDefault="00B954B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954BC" w:rsidRDefault="00B954BC">
      <w:pPr>
        <w:sectPr w:rsidR="00B954BC" w:rsidSect="00F30E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4BC" w:rsidRDefault="00B954BC">
      <w:pPr>
        <w:sectPr w:rsidR="00B954BC" w:rsidSect="00B954BC">
          <w:pgSz w:w="16838" w:h="11906" w:orient="landscape"/>
          <w:pgMar w:top="851" w:right="820" w:bottom="709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3048000" cy="3048000"/>
            <wp:effectExtent l="19050" t="0" r="0" b="0"/>
            <wp:docPr id="26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4BC">
        <w:t xml:space="preserve"> </w:t>
      </w:r>
      <w:r>
        <w:rPr>
          <w:noProof/>
          <w:lang w:eastAsia="ru-RU"/>
        </w:rPr>
        <w:drawing>
          <wp:inline distT="0" distB="0" distL="0" distR="0">
            <wp:extent cx="3048000" cy="3048000"/>
            <wp:effectExtent l="19050" t="0" r="0" b="0"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4BC">
        <w:t xml:space="preserve"> </w:t>
      </w:r>
      <w:r>
        <w:rPr>
          <w:noProof/>
          <w:lang w:eastAsia="ru-RU"/>
        </w:rPr>
        <w:drawing>
          <wp:inline distT="0" distB="0" distL="0" distR="0">
            <wp:extent cx="3048000" cy="3048000"/>
            <wp:effectExtent l="19050" t="0" r="0" b="0"/>
            <wp:docPr id="49" name="Рисунок 4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0" cy="3048000"/>
            <wp:effectExtent l="19050" t="0" r="0" b="0"/>
            <wp:docPr id="46" name="Рисунок 4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0" cy="3048000"/>
            <wp:effectExtent l="19050" t="0" r="0" b="0"/>
            <wp:docPr id="43" name="Рисунок 4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0" cy="3048000"/>
            <wp:effectExtent l="19050" t="0" r="0" b="0"/>
            <wp:docPr id="40" name="Рисунок 4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BC" w:rsidRPr="00E106FE" w:rsidRDefault="002F3E58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143.7pt;margin-top:595.05pt;width:156.75pt;height:123pt;z-index:251668480" fillcolor="#f06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35" type="#_x0000_t5" style="position:absolute;margin-left:-39.3pt;margin-top:601.8pt;width:156.75pt;height:123pt;z-index:251667456" fillcolor="#f06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37" type="#_x0000_t5" style="position:absolute;margin-left:314.7pt;margin-top:595.05pt;width:156.75pt;height:123pt;z-index:251669504" fillcolor="#f06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34" type="#_x0000_t5" style="position:absolute;margin-left:314.7pt;margin-top:468.3pt;width:156.75pt;height:123pt;z-index:251666432" fillcolor="#f06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33" type="#_x0000_t5" style="position:absolute;margin-left:135.45pt;margin-top:468.3pt;width:156.75pt;height:123pt;z-index:251665408" fillcolor="#f06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32" type="#_x0000_t5" style="position:absolute;margin-left:-39.3pt;margin-top:472.05pt;width:156.75pt;height:123pt;z-index:251664384" fillcolor="#f06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31" type="#_x0000_t5" style="position:absolute;margin-left:211.2pt;margin-top:324.3pt;width:156.75pt;height:123pt;z-index:251663360" fillcolor="#f9c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28" type="#_x0000_t5" style="position:absolute;margin-left:-3.3pt;margin-top:331.8pt;width:156.75pt;height:123pt;z-index:251660288" fillcolor="#f9c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29" type="#_x0000_t5" style="position:absolute;margin-left:169.95pt;margin-top:167.55pt;width:156.75pt;height:123pt;z-index:251661312" fillcolor="#f9c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30" type="#_x0000_t5" style="position:absolute;margin-left:-3.3pt;margin-top:175.8pt;width:156.75pt;height:123pt;z-index:251662336" fillcolor="#f9c"/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27" type="#_x0000_t5" style="position:absolute;margin-left:181.95pt;margin-top:20.55pt;width:156.75pt;height:123pt;z-index:251659264" fillcolor="#f9c"/>
        </w:pict>
      </w:r>
      <w:r w:rsidR="00B954BC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shape id="_x0000_s1026" type="#_x0000_t5" style="position:absolute;margin-left:13.2pt;margin-top:20.55pt;width:156.75pt;height:123pt;z-index:251658240" fillcolor="#f9c"/>
        </w:pict>
      </w:r>
    </w:p>
    <w:sectPr w:rsidR="00B954BC" w:rsidRPr="00E106FE" w:rsidSect="00F3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C23"/>
    <w:rsid w:val="00124DC6"/>
    <w:rsid w:val="002F3E58"/>
    <w:rsid w:val="004F38F0"/>
    <w:rsid w:val="007A1917"/>
    <w:rsid w:val="00857C71"/>
    <w:rsid w:val="00876A9A"/>
    <w:rsid w:val="00886C23"/>
    <w:rsid w:val="00B42723"/>
    <w:rsid w:val="00B954BC"/>
    <w:rsid w:val="00C4617C"/>
    <w:rsid w:val="00CC0FB8"/>
    <w:rsid w:val="00E106FE"/>
    <w:rsid w:val="00F3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9c,#f06"/>
      <o:colormenu v:ext="edit" fillcolor="#f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2A"/>
  </w:style>
  <w:style w:type="paragraph" w:styleId="1">
    <w:name w:val="heading 1"/>
    <w:basedOn w:val="a"/>
    <w:link w:val="10"/>
    <w:uiPriority w:val="9"/>
    <w:qFormat/>
    <w:rsid w:val="00886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C23"/>
    <w:rPr>
      <w:b/>
      <w:bCs/>
    </w:rPr>
  </w:style>
  <w:style w:type="paragraph" w:styleId="a5">
    <w:name w:val="No Spacing"/>
    <w:uiPriority w:val="1"/>
    <w:qFormat/>
    <w:rsid w:val="007A1917"/>
    <w:pPr>
      <w:spacing w:after="0" w:line="240" w:lineRule="auto"/>
    </w:pPr>
    <w:rPr>
      <w:rFonts w:eastAsiaTheme="minorEastAsia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12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2024-10-29T17:39:00Z</cp:lastPrinted>
  <dcterms:created xsi:type="dcterms:W3CDTF">2017-09-08T12:30:00Z</dcterms:created>
  <dcterms:modified xsi:type="dcterms:W3CDTF">2024-10-29T17:49:00Z</dcterms:modified>
</cp:coreProperties>
</file>